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S3 Art &amp; Design Learner Journey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85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S3 </w:t>
      </w:r>
    </w:p>
    <w:tbl>
      <w:tblPr>
        <w:tblStyle w:val="Table1"/>
        <w:tblW w:w="15593.000000000002" w:type="dxa"/>
        <w:jc w:val="left"/>
        <w:tblInd w:w="-855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6"/>
        <w:gridCol w:w="2883"/>
        <w:gridCol w:w="2883"/>
        <w:gridCol w:w="2884"/>
        <w:gridCol w:w="2883"/>
        <w:gridCol w:w="2884"/>
        <w:tblGridChange w:id="0">
          <w:tblGrid>
            <w:gridCol w:w="1176"/>
            <w:gridCol w:w="2883"/>
            <w:gridCol w:w="2883"/>
            <w:gridCol w:w="2884"/>
            <w:gridCol w:w="2883"/>
            <w:gridCol w:w="28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Intention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Success Criteria – learners will be able to;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Planned Homework activities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Ways to Support Learning at Home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 Critical 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Critically evaluate the work of 2 designers.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the materials and technologies used in designer’s work.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things that have influenced </w:t>
            </w:r>
            <w:r w:rsidDel="00000000" w:rsidR="00000000" w:rsidRPr="00000000">
              <w:rPr>
                <w:rtl w:val="0"/>
              </w:rPr>
              <w:t xml:space="preserve">designers' work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Analyse the social and cultural impact on designers and their work.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Study the work of other designers and answer exam style questions on selected work.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29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Investigate the designs of Nike and Thomas Burberry.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69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Investigate the designs of Nike and Thomas Burberry.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4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Investigate examples of War time uniforms and Sportswear used by American football teams including Nike. 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 progress is monitored every day in class. Through ongoing dialogue, learners and teachers identify strengths and areas for improvement and advice is given.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Throughout the year staff reflect on the level of learner achievement. This is based on the progress made with class work. This is communicated to Parents/Carers through Tracking Reports, Full Reports and Parent/Carer Evenings.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 Practical 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 and develop creative design ideas and a design brief.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responsibility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Communicating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Others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Planning, managing, organising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 a design brief appropriate to your chosen design idea.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 either a helmet or </w:t>
            </w:r>
            <w:r w:rsidDel="00000000" w:rsidR="00000000" w:rsidRPr="00000000">
              <w:rPr>
                <w:rtl w:val="0"/>
              </w:rPr>
              <w:t xml:space="preserve">headdress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 and collect a variety of investigation images and market research relevant to the design brief.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 2 different design ideas.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problem solving, planning and evaluation through the design work.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ongoing design work, if unfinished in class timeframe.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websites such as Pinterest and style.com to seek inspiration for design. 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 designer’s use of materials and techniques.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 progress is monitored every day in class. Through ongoing dialogue, </w:t>
            </w:r>
            <w:r w:rsidDel="00000000" w:rsidR="00000000" w:rsidRPr="00000000">
              <w:rPr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earners and teachers identify strengths and areas for improvement and advice is given.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Throughout the year staff reflect on the level of </w:t>
            </w:r>
            <w:r w:rsidDel="00000000" w:rsidR="00000000" w:rsidRPr="00000000">
              <w:rPr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earner achievement. This is based on the progress made with class work. This is communicated to Parents/Carers through Tracking Reports, Full Reports and Parent/Carer Evenings.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Expressive Critical 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Critically evaluate the work of 2 artists.</w:t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how artists use materials and technologies used in their work.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factors that have influenced </w:t>
            </w:r>
            <w:r w:rsidDel="00000000" w:rsidR="00000000" w:rsidRPr="00000000">
              <w:rPr>
                <w:rtl w:val="0"/>
              </w:rPr>
              <w:t xml:space="preserve">artists' work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Analyse the social and cultural impact on artists and their work.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29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Investigate the art work of Vincent Van Gogh and Janet Fish.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29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Investigate the art work of Vincent Van Gogh and Janet Fish.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29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Visit Kelvingrove gallery or other local art museums to see successful artworks in real life.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Learner progress is monitored every day in class. Through ongoing dialogue, learners and teachers identify strengths and areas for improvement and advice is given.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Throughout the year staff reflect on the level of learner achievement. This is based on the progress made with class work. This is communicated to Parents/Carers through Tracking Reports, Full Reports and Parent/Carer Evenings.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Expressive practical 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Produce creative investigation and development ideas for expressive artwork.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responsibility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Communicating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Others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Planning, managing, organising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Select a suitable theme for expressive artwork.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 3 investigation drawings of the chosen theme.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Select and use a variety of materials and techniques.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compositional ideas of the chosen theme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73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Study the work of other artists and answer exam style questions on selected work.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 an investigation drawing of your chosen theme as directed by the class teacher.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a compositional drawing of your chosen theme as directed by the class teacher.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2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Investigate other artists who have created artworks in a similar theme to the one selected.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Investigate other </w:t>
            </w:r>
            <w:r w:rsidDel="00000000" w:rsidR="00000000" w:rsidRPr="00000000">
              <w:rPr>
                <w:rtl w:val="0"/>
              </w:rPr>
              <w:t xml:space="preserve">artists' drawing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painting techniques who have used similar materials to those used in portfolio work. 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Learner progress is monitored every day in class. Through ongoing dialogue, learners and teachers identify strengths and areas for improvement and advice is given.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Throughout the year staff reflect on the level of </w:t>
            </w:r>
            <w:r w:rsidDel="00000000" w:rsidR="00000000" w:rsidRPr="00000000">
              <w:rPr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earner achievement. This is based on the progress made with class work. This is communicated to Parents/Carers through Tracking Reports, Full Reports and Parent/Carer Evenings.</w:t>
            </w:r>
          </w:p>
        </w:tc>
      </w:tr>
    </w:tbl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1906" w:w="16838" w:orient="landscape"/>
      <w:pgMar w:bottom="1440" w:top="1440" w:left="1440" w:right="1440" w:header="85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4260460</wp:posOffset>
          </wp:positionH>
          <wp:positionV relativeFrom="paragraph">
            <wp:posOffset>-240664</wp:posOffset>
          </wp:positionV>
          <wp:extent cx="342409" cy="40259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Cathkin High School</w:t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D3FD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B2F7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B2F7D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 w:val="1"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 w:val="1"/>
    <w:rsid w:val="00F36481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TMLCite">
    <w:name w:val="HTML Cite"/>
    <w:basedOn w:val="DefaultParagraphFont"/>
    <w:uiPriority w:val="99"/>
    <w:semiHidden w:val="1"/>
    <w:unhideWhenUsed w:val="1"/>
    <w:rsid w:val="00B279A9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B279A9"/>
    <w:rPr>
      <w:color w:val="0000ff" w:themeColor="hyperlink"/>
      <w:u w:val="single"/>
    </w:rPr>
  </w:style>
  <w:style w:type="paragraph" w:styleId="NoSpacing">
    <w:name w:val="No Spacing"/>
    <w:uiPriority w:val="1"/>
    <w:qFormat w:val="1"/>
    <w:rsid w:val="00F76ED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4623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vGGU9SF4+yJV+woFLSVUsEe02w==">AMUW2mUImsoRMVza1rrGwPjivCBQH38wl1Z2tKMjXeNPmfqzfFpPugO3JHFGQg4FWrfQsHPzITlPdTBijbePS+Bn4P7TBLAIMD99WPyCHgPjhePVRj1uWCFzAe8pEir8yW0m+8NO5p9R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2022-05-20T14:53:00Z</dcterms:created>
  <dc:creator>DLEVEY</dc:creator>
</cp:coreProperties>
</file>